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4841E24D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57B93">
              <w:rPr>
                <w:rFonts w:ascii="Arial" w:hAnsi="Arial" w:cs="Arial"/>
                <w:sz w:val="22"/>
                <w:szCs w:val="22"/>
              </w:rPr>
              <w:t>środków czystości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5DEDC354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056B432A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70AA6F0E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DB1AC3">
      <w:rPr>
        <w:rFonts w:ascii="Arial" w:hAnsi="Arial" w:cs="Arial"/>
        <w:sz w:val="18"/>
        <w:szCs w:val="18"/>
      </w:rPr>
      <w:t>9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434A05"/>
    <w:rsid w:val="00824538"/>
    <w:rsid w:val="00857B93"/>
    <w:rsid w:val="00A74CC5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2021-02-18T11:36:00Z</cp:lastPrinted>
  <dcterms:created xsi:type="dcterms:W3CDTF">2023-01-26T13:01:00Z</dcterms:created>
  <dcterms:modified xsi:type="dcterms:W3CDTF">2023-01-26T13:01:00Z</dcterms:modified>
</cp:coreProperties>
</file>