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D43" w14:textId="6D53D3F5" w:rsidR="001D42A4" w:rsidRPr="003C06E3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AD12C9" w:rsidRDefault="001D42A4" w:rsidP="00B72FE3"/>
          <w:p w14:paraId="064DE628" w14:textId="1CD8DB69" w:rsidR="001D42A4" w:rsidRDefault="001D42A4" w:rsidP="00B72FE3">
            <w:pPr>
              <w:jc w:val="center"/>
              <w:rPr>
                <w:rFonts w:ascii="Arial" w:hAnsi="Arial" w:cs="Arial"/>
              </w:rPr>
            </w:pPr>
            <w:r w:rsidRPr="00D069E8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>
              <w:rPr>
                <w:rFonts w:ascii="Arial" w:hAnsi="Arial" w:cs="Arial"/>
                <w:sz w:val="22"/>
                <w:szCs w:val="22"/>
              </w:rPr>
              <w:br/>
              <w:t>w oparciu o art.</w:t>
            </w:r>
            <w:r w:rsidR="00DA4F8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F80">
              <w:rPr>
                <w:rFonts w:ascii="Arial" w:hAnsi="Arial" w:cs="Arial"/>
                <w:sz w:val="22"/>
                <w:szCs w:val="22"/>
              </w:rPr>
              <w:t>ust.1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F80">
              <w:rPr>
                <w:rFonts w:ascii="Arial" w:hAnsi="Arial" w:cs="Arial"/>
                <w:sz w:val="22"/>
                <w:szCs w:val="22"/>
              </w:rPr>
              <w:t>pkt. 1</w:t>
            </w:r>
            <w:r>
              <w:rPr>
                <w:rFonts w:ascii="Arial" w:hAnsi="Arial" w:cs="Arial"/>
                <w:sz w:val="22"/>
                <w:szCs w:val="22"/>
              </w:rPr>
              <w:t xml:space="preserve"> ustawy Prawo zamówień publicznych </w:t>
            </w:r>
          </w:p>
          <w:p w14:paraId="75834254" w14:textId="31ED414E" w:rsidR="001D42A4" w:rsidRPr="00EA4481" w:rsidRDefault="001D42A4" w:rsidP="00B72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F66709">
              <w:rPr>
                <w:rFonts w:ascii="Arial" w:hAnsi="Arial" w:cs="Arial"/>
                <w:sz w:val="22"/>
                <w:szCs w:val="22"/>
              </w:rPr>
              <w:t xml:space="preserve"> sprzedaż i dostawę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67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artykułów medycznych, opatrunkowych </w:t>
            </w:r>
            <w:r w:rsidRPr="00B833AB">
              <w:rPr>
                <w:rFonts w:ascii="Arial" w:hAnsi="Arial" w:cs="Arial"/>
                <w:sz w:val="22"/>
                <w:szCs w:val="22"/>
              </w:rPr>
              <w:t>w roku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34A05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7947A64" w14:textId="77777777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1077000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879D" w14:textId="77777777" w:rsidR="00252157" w:rsidRDefault="00252157" w:rsidP="00252157">
      <w:r>
        <w:separator/>
      </w:r>
    </w:p>
  </w:endnote>
  <w:endnote w:type="continuationSeparator" w:id="0">
    <w:p w14:paraId="39851A50" w14:textId="77777777" w:rsidR="00252157" w:rsidRDefault="00252157" w:rsidP="0025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F0ED" w14:textId="77777777" w:rsidR="00252157" w:rsidRDefault="00252157" w:rsidP="00252157">
      <w:r>
        <w:separator/>
      </w:r>
    </w:p>
  </w:footnote>
  <w:footnote w:type="continuationSeparator" w:id="0">
    <w:p w14:paraId="3D93CB4D" w14:textId="77777777" w:rsidR="00252157" w:rsidRDefault="00252157" w:rsidP="0025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C62D" w14:textId="1ECA7E4B" w:rsidR="00252157" w:rsidRPr="00252157" w:rsidRDefault="00252157">
    <w:pPr>
      <w:pStyle w:val="Nagwek"/>
      <w:rPr>
        <w:rFonts w:ascii="Arial" w:hAnsi="Arial" w:cs="Arial"/>
        <w:sz w:val="18"/>
        <w:szCs w:val="18"/>
      </w:rPr>
    </w:pPr>
    <w:r w:rsidRPr="00252157">
      <w:rPr>
        <w:rFonts w:ascii="Arial" w:hAnsi="Arial" w:cs="Arial"/>
        <w:sz w:val="18"/>
        <w:szCs w:val="18"/>
      </w:rPr>
      <w:t>Znak sprawy:</w:t>
    </w:r>
    <w:r>
      <w:rPr>
        <w:rFonts w:ascii="Arial" w:hAnsi="Arial" w:cs="Arial"/>
        <w:sz w:val="18"/>
        <w:szCs w:val="18"/>
      </w:rPr>
      <w:t>PDZP-26/P-</w:t>
    </w:r>
    <w:r w:rsidR="00434A05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/2</w:t>
    </w:r>
    <w:r w:rsidR="00434A05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1D42A4"/>
    <w:rsid w:val="00252157"/>
    <w:rsid w:val="00434A05"/>
    <w:rsid w:val="00824538"/>
    <w:rsid w:val="00A74CC5"/>
    <w:rsid w:val="00BC3855"/>
    <w:rsid w:val="00DA4F80"/>
    <w:rsid w:val="00F66709"/>
    <w:rsid w:val="00F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2021-02-18T11:36:00Z</cp:lastPrinted>
  <dcterms:created xsi:type="dcterms:W3CDTF">2022-01-24T10:22:00Z</dcterms:created>
  <dcterms:modified xsi:type="dcterms:W3CDTF">2022-01-24T10:22:00Z</dcterms:modified>
</cp:coreProperties>
</file>